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150" w:rsidRDefault="00C911D6">
      <w:pPr>
        <w:pStyle w:val="af8"/>
        <w:rPr>
          <w:rFonts w:ascii="Times New Roman"/>
          <w:b w:val="0"/>
        </w:rPr>
      </w:pPr>
      <w:r w:rsidRPr="00C911D6">
        <w:rPr>
          <w:rFonts w:ascii="Times New Roman"/>
          <w:b w:val="0"/>
        </w:rPr>
        <w:drawing>
          <wp:anchor distT="0" distB="0" distL="114300" distR="114300" simplePos="0" relativeHeight="251666432" behindDoc="1" locked="0" layoutInCell="1" allowOverlap="1" wp14:anchorId="5CD9C1BD">
            <wp:simplePos x="0" y="0"/>
            <wp:positionH relativeFrom="column">
              <wp:posOffset>69850</wp:posOffset>
            </wp:positionH>
            <wp:positionV relativeFrom="paragraph">
              <wp:posOffset>-6350</wp:posOffset>
            </wp:positionV>
            <wp:extent cx="1088783" cy="519023"/>
            <wp:effectExtent l="0" t="0" r="0" b="0"/>
            <wp:wrapNone/>
            <wp:docPr id="10" name="object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ject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783" cy="519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3150" w:rsidRDefault="00B80595">
      <w:pPr>
        <w:pStyle w:val="af8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1264767</wp:posOffset>
            </wp:positionH>
            <wp:positionV relativeFrom="paragraph">
              <wp:posOffset>27387</wp:posOffset>
            </wp:positionV>
            <wp:extent cx="6120130" cy="263017"/>
            <wp:effectExtent l="0" t="0" r="0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294342" name="Image 1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120129" cy="263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23150" w:rsidRDefault="00023150">
      <w:pPr>
        <w:pStyle w:val="af8"/>
        <w:rPr>
          <w:rFonts w:ascii="Times New Roman"/>
          <w:b w:val="0"/>
        </w:rPr>
      </w:pPr>
    </w:p>
    <w:p w:rsidR="00023150" w:rsidRDefault="00023150">
      <w:pPr>
        <w:pStyle w:val="af8"/>
        <w:spacing w:before="73"/>
        <w:rPr>
          <w:rFonts w:ascii="Times New Roman"/>
          <w:b w:val="0"/>
        </w:rPr>
      </w:pPr>
    </w:p>
    <w:p w:rsidR="00023150" w:rsidRDefault="00023150" w:rsidP="00BC79BE">
      <w:pPr>
        <w:pStyle w:val="af8"/>
        <w:spacing w:line="153" w:lineRule="auto"/>
        <w:ind w:right="10412"/>
      </w:pPr>
    </w:p>
    <w:p w:rsidR="00023150" w:rsidRDefault="00B80595">
      <w:pPr>
        <w:pStyle w:val="af8"/>
        <w:spacing w:before="6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1470025</wp:posOffset>
                </wp:positionH>
                <wp:positionV relativeFrom="page">
                  <wp:posOffset>542925</wp:posOffset>
                </wp:positionV>
                <wp:extent cx="2879090" cy="99695"/>
                <wp:effectExtent l="0" t="0" r="16510" b="14604"/>
                <wp:wrapNone/>
                <wp:docPr id="5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79090" cy="996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0ACB1" id="Прямоугольник 7" o:spid="_x0000_s1026" style="position:absolute;margin-left:115.75pt;margin-top:42.75pt;width:226.7pt;height:7.8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kLOPgIAAM8EAAAOAAAAZHJzL2Uyb0RvYy54bWysVMtuEzEU3SPxD5b3ZCaV0jajTCpEVTZQ&#10;KlrE2vHYGUt+yXYzyQ6JLRKfwEewQTz6DZM/4trzCBTEoiKL0Xh8z7nnnntvFmdbJdGGOS+MLvF0&#10;kmPENDWV0OsSv7m5eHKKkQ9EV0QazUq8Yx6fLR8/WjS2YEemNrJiDgGJ9kVjS1yHYIss87RmiviJ&#10;sUzDJTdOkQBHt84qRxpgVzI7yvPjrDGuss5Q5j18Pe8u8TLxc85oeMW5ZwHJEoO2kJ4uPVfxmS0X&#10;pFg7YmtBexnkASoUERqSjlTnJBB068QfVEpQZ7zhYUKNygzngrJUA1Qzze9Vc10Ty1ItYI63o03+&#10;/9HSy82VQ6Iq8QwjTRS0qP20f7f/2H5v7/bv28/tXftt/6H90X5pv6KT6FdjfQGwa3vl+pOHV7Rq&#10;XpoK4OQ2mGTFljsVLYEi0TY5vhsdZ9uAKHw8Oj2Z53NoDIW7+fx4PosZMlIMYOt8eM6MQvGlxA4a&#10;msjJ5oUPXegQEnN5I0V1IaRMhzhE7Jl0aEOg/av1tCf/LUrqBwFBY0Rm0Y1Yf+eLDzvJIp/UrxkH&#10;X2ONSXCa6IMYQinTYdpd1aRincZZDr9B5SA/GZIIIzOH6kbunmCI7EgG7s6ePj5CWVqIEZz/S1gH&#10;HhEps9FhBCuhjfsbgYSq+sxd/GBSZ030a2WqHUyMM2kdI3Xs4c32LXG2b3SACbk0wwKQ4l6/u9iI&#10;1OYpDBwXaRgO5H1S2JrkXr/hcS1/Paeow//Q8icAAAD//wMAUEsDBBQABgAIAAAAIQBRED974gAA&#10;AAoBAAAPAAAAZHJzL2Rvd25yZXYueG1sTI/BTsMwDIbvSLxDZCRuLG1hU1eaTgwEEgeQOhhwTBvT&#10;jjVO1WRreXvMCU6W5U+/vz9fTbYTRxz8zpGCeBaBQKqd2VGj4PXl/iIF4YMmoztHqOAbPayK05Nc&#10;Z8aNVOJxExrBIeQzraANoc+k9HWLVvuZ65H49ukGqwOvQyPNoEcOt51Momghrd4Rf2h1j7ct1vvN&#10;wSqYPsbt03pf3X09SlO+r5/ftuXyQanzs+nmGkTAKfzB8KvP6lCwU+UOZLzoFCSX8ZxRBemcJwOL&#10;9GoJomIyihOQRS7/Vyh+AAAA//8DAFBLAQItABQABgAIAAAAIQC2gziS/gAAAOEBAAATAAAAAAAA&#10;AAAAAAAAAAAAAABbQ29udGVudF9UeXBlc10ueG1sUEsBAi0AFAAGAAgAAAAhADj9If/WAAAAlAEA&#10;AAsAAAAAAAAAAAAAAAAALwEAAF9yZWxzLy5yZWxzUEsBAi0AFAAGAAgAAAAhAMr+Qs4+AgAAzwQA&#10;AA4AAAAAAAAAAAAAAAAALgIAAGRycy9lMm9Eb2MueG1sUEsBAi0AFAAGAAgAAAAhAFEQP3viAAAA&#10;CgEAAA8AAAAAAAAAAAAAAAAAmAQAAGRycy9kb3ducmV2LnhtbFBLBQYAAAAABAAEAPMAAACnBQAA&#10;AAA=&#10;" fillcolor="white [3212]" strokecolor="white [3212]" strokeweight="2pt">
                <w10:wrap anchory="page"/>
              </v:rect>
            </w:pict>
          </mc:Fallback>
        </mc:AlternateContent>
      </w:r>
    </w:p>
    <w:p w:rsidR="00023150" w:rsidRDefault="00B80595">
      <w:pPr>
        <w:tabs>
          <w:tab w:val="left" w:pos="6795"/>
          <w:tab w:val="left" w:pos="6956"/>
        </w:tabs>
        <w:ind w:left="140"/>
        <w:rPr>
          <w:rFonts w:ascii="DejaVu Sans" w:hAnsi="DejaVu Sans"/>
          <w:b/>
          <w:sz w:val="16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1492135</wp:posOffset>
                </wp:positionH>
                <wp:positionV relativeFrom="paragraph">
                  <wp:posOffset>91372</wp:posOffset>
                </wp:positionV>
                <wp:extent cx="2879090" cy="6350"/>
                <wp:effectExtent l="0" t="0" r="0" b="0"/>
                <wp:wrapNone/>
                <wp:docPr id="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879090" cy="6350"/>
                          <a:chOff x="0" y="0"/>
                          <a:chExt cx="2879090" cy="6350"/>
                        </a:xfrm>
                      </wpg:grpSpPr>
                      <wps:wsp>
                        <wps:cNvPr id="8" name="Полилиния 8"/>
                        <wps:cNvSpPr/>
                        <wps:spPr bwMode="auto">
                          <a:xfrm>
                            <a:off x="12" y="3175"/>
                            <a:ext cx="287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090" extrusionOk="0">
                                <a:moveTo>
                                  <a:pt x="0" y="0"/>
                                </a:moveTo>
                                <a:lnTo>
                                  <a:pt x="2878937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B2776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илиния 9"/>
                        <wps:cNvSpPr/>
                        <wps:spPr bwMode="auto">
                          <a:xfrm>
                            <a:off x="0" y="3175"/>
                            <a:ext cx="28790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9090" extrusionOk="0">
                                <a:moveTo>
                                  <a:pt x="287893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AF013" id="Group 4" o:spid="_x0000_s1026" style="position:absolute;margin-left:117.5pt;margin-top:7.2pt;width:226.7pt;height:.5pt;z-index:-251661312;mso-wrap-distance-left:0;mso-wrap-distance-right:0;mso-position-horizontal-relative:page" coordsize="2879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QvSxAIAADQIAAAOAAAAZHJzL2Uyb0RvYy54bWzcVd1u0zAUvkfiHSzfs7QdW9uo6cQo2w1s&#10;kzbEtes4P8KxLdttuqfgEXiNSRM8Q3kjznGSrvthwJBAQlWj4/j4/Hzfd+LJwaqSZCmsK7VKaH+n&#10;R4lQXKelyhP6/uLoxYgS55lKmdRKJPRSOHowff5sUptYDHShZSosgSDKxbVJaOG9iaPI8UJUzO1o&#10;IxRsZtpWzMPS5lFqWQ3RKxkNer39qNY2NVZz4Ry8nTWbdBriZ5ng/jTLnPBEJhRq8+Fpw3OOz2g6&#10;YXFumSlK3pbBnlBFxUoFSTehZswzsrDlvVBVya12OvM7XFeRzrKSi9ADdNPv3enm2OqFCb3kcZ2b&#10;DUwA7R2cnhyWnyzPLCnThA4pUawCikJW8hKhqU0eg8exNefmzLYv8mZF5vU7nYI/W3gdel9ltkIM&#10;oCuyChBfbiAWK084vByMhuPeGJjgsLe/u9cywAug6d4hXrx57FjE4iZlhHW2ZWHRICV3g5b7M7TO&#10;C2ZEIMEhFi1aIOsGrfXn9df19foq/L+sr759IqMGuuC+wc3FDiD8KWj9ASWAzG5/uNdo80Hg+oNh&#10;AG6DAIv5wvljoQMBbPnW+UbZaWexorP4SnWmhfnAyZBhMjwlMBmWEpiMeZPdMI/nkFU0Sb3FIFRm&#10;Fzj3px+RZvSp9FJc6ODt77AJpd7sSrXtBZoYjXdBf51cwLfxAAPTTietEUoBe7tZqbCqICVM7LQs&#10;06NSyrCw+fy1tGTJoMm9w8FwuI99QYRbbsY6P2OuaPzCVusmFXijoJC8RlpznV4CkVaHb0noFY5f&#10;rD4wawhGSqgHaE50JxwWd3xgFxtfPKn0KxierESyQpomeLsAEf8lNY8fUfMYoUAIQPy/q2aY8/9H&#10;zA/J9EeSbhrvZvTXxXxLlm5bvf0Z/A7vq/ffqjN8eeFqCjPVXqN4922vg5pvLvvpdwAAAP//AwBQ&#10;SwMEFAAGAAgAAAAhAN0EPZjgAAAACQEAAA8AAABkcnMvZG93bnJldi54bWxMj0FLw0AQhe+C/2EZ&#10;wZvdpE1KiNmUUtRTEWwF8TbNTpPQ7G7IbpP03zue9DYz7/Hme8VmNp0YafCtswriRQSCbOV0a2sF&#10;n8fXpwyED2g1ds6Sght52JT3dwXm2k32g8ZDqAWHWJ+jgiaEPpfSVw0Z9AvXk2Xt7AaDgdehlnrA&#10;icNNJ5dRtJYGW8sfGuxp11B1OVyNgrcJp+0qfhn3l/Pu9n1M37/2MSn1+DBvn0EEmsOfGX7xGR1K&#10;Zjq5q9VedAqWq5S7BBaSBAQb1lnGw4kPaQKyLOT/BuUPAAAA//8DAFBLAQItABQABgAIAAAAIQC2&#10;gziS/gAAAOEBAAATAAAAAAAAAAAAAAAAAAAAAABbQ29udGVudF9UeXBlc10ueG1sUEsBAi0AFAAG&#10;AAgAAAAhADj9If/WAAAAlAEAAAsAAAAAAAAAAAAAAAAALwEAAF9yZWxzLy5yZWxzUEsBAi0AFAAG&#10;AAgAAAAhAP6pC9LEAgAANAgAAA4AAAAAAAAAAAAAAAAALgIAAGRycy9lMm9Eb2MueG1sUEsBAi0A&#10;FAAGAAgAAAAhAN0EPZjgAAAACQEAAA8AAAAAAAAAAAAAAAAAHgUAAGRycy9kb3ducmV2LnhtbFBL&#10;BQYAAAAABAAEAPMAAAArBgAAAAA=&#10;">
                <v:shape id="Полилиния 8" o:spid="_x0000_s1027" style="position:absolute;top:31;width:28791;height:13;visibility:visible;mso-wrap-style:square;v-text-anchor:top" coordsize="287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657wAAAANoAAAAPAAAAZHJzL2Rvd25yZXYueG1sRE/LisIw&#10;FN0P+A/hCrMbU12IVNOigg8EGaaK62tzbYvNTW2idvz6yWLA5eG8Z2lnavGg1lWWFQwHEQji3OqK&#10;CwXHw+prAsJ5ZI21ZVLwSw7SpPcxw1jbJ//QI/OFCCHsYlRQet/EUrq8JINuYBviwF1sa9AH2BZS&#10;t/gM4aaWoygaS4MVh4YSG1qWlF+zu1GweWXDer0zixNGx/2Nvw+7s38p9dnv5lMQnjr/Fv+7t1pB&#10;2BquhBsgkz8AAAD//wMAUEsBAi0AFAAGAAgAAAAhANvh9svuAAAAhQEAABMAAAAAAAAAAAAAAAAA&#10;AAAAAFtDb250ZW50X1R5cGVzXS54bWxQSwECLQAUAAYACAAAACEAWvQsW78AAAAVAQAACwAAAAAA&#10;AAAAAAAAAAAfAQAAX3JlbHMvLnJlbHNQSwECLQAUAAYACAAAACEA3ieue8AAAADaAAAADwAAAAAA&#10;AAAAAAAAAAAHAgAAZHJzL2Rvd25yZXYueG1sUEsFBgAAAAADAAMAtwAAAPQCAAAAAA==&#10;" path="m,l2878937,e" filled="f" strokecolor="#5b2776" strokeweight=".5pt">
                  <v:path arrowok="t" o:extrusionok="f"/>
                </v:shape>
                <v:shape id="Полилиния 9" o:spid="_x0000_s1028" style="position:absolute;top:31;width:28790;height:13;visibility:visible;mso-wrap-style:square;v-text-anchor:top" coordsize="28790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znowQAAANoAAAAPAAAAZHJzL2Rvd25yZXYueG1sRI9Bi8Iw&#10;FITvC/6H8AQvi6YrUrQaRYQFET2sevD4bJ5tsXkpTbTVX2+EBY/DzHzDzBatKcWdaldYVvAziEAQ&#10;p1YXnCk4Hn77YxDOI2ssLZOCBzlYzDtfM0y0bfiP7nufiQBhl6CC3PsqkdKlORl0A1sRB+9ia4M+&#10;yDqTusYmwE0ph1EUS4MFh4UcK1rllF73N6OAT7x7jrbnuPmW2jW7FjEebpTqddvlFISn1n/C/+21&#10;VjCB95VwA+T8BQAA//8DAFBLAQItABQABgAIAAAAIQDb4fbL7gAAAIUBAAATAAAAAAAAAAAAAAAA&#10;AAAAAABbQ29udGVudF9UeXBlc10ueG1sUEsBAi0AFAAGAAgAAAAhAFr0LFu/AAAAFQEAAAsAAAAA&#10;AAAAAAAAAAAAHwEAAF9yZWxzLy5yZWxzUEsBAi0AFAAGAAgAAAAhAK4jOejBAAAA2gAAAA8AAAAA&#10;AAAAAAAAAAAABwIAAGRycy9kb3ducmV2LnhtbFBLBQYAAAAAAwADALcAAAD1AgAAAAA=&#10;" path="m2878937,l,e" fillcolor="#1d1d1b" stroked="f">
                  <v:path arrowok="t" o:extrusionok="f"/>
                </v:shape>
                <w10:wrap anchorx="page"/>
              </v:group>
            </w:pict>
          </mc:Fallback>
        </mc:AlternateContent>
      </w:r>
      <w:r>
        <w:rPr>
          <w:color w:val="565655"/>
          <w:sz w:val="12"/>
        </w:rPr>
        <w:tab/>
      </w:r>
      <w:r>
        <w:rPr>
          <w:color w:val="565655"/>
          <w:sz w:val="12"/>
        </w:rPr>
        <w:tab/>
      </w:r>
    </w:p>
    <w:p w:rsidR="00023150" w:rsidRDefault="00C911D6">
      <w:pPr>
        <w:pStyle w:val="af8"/>
        <w:spacing w:before="2"/>
        <w:rPr>
          <w:rFonts w:ascii="DejaVu Sans"/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95250</wp:posOffset>
                </wp:positionV>
                <wp:extent cx="3619500" cy="316230"/>
                <wp:effectExtent l="0" t="0" r="0" b="0"/>
                <wp:wrapNone/>
                <wp:docPr id="6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19500" cy="3162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3150" w:rsidRDefault="00B80595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Программы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на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202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6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-202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7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уч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 xml:space="preserve">ебный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г</w:t>
                            </w:r>
                            <w:r w:rsidR="00BC79BE"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6"/>
                                <w:sz w:val="24"/>
                                <w:szCs w:val="16"/>
                              </w:rPr>
                              <w:t>од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75756"/>
                                <w:spacing w:val="11"/>
                                <w:sz w:val="24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36000" tIns="36000" rIns="36000" bIns="3600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6" o:spid="_x0000_s1026" style="position:absolute;margin-left:36.35pt;margin-top:7.5pt;width:285pt;height:24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fg0xgEAAHoDAAAOAAAAZHJzL2Uyb0RvYy54bWysU9uO0zAQfUfiHyy/0yStiCBqukKsFiEB&#10;u2LZD3Adu7HkeMzYbVK+nrGTLRW8rXgZeS6ZOefMZHszDZadFAYDruXVquRMOQmdcYeWP/24e/OO&#10;sxCF64QFp1p+VoHf7F6/2o6+UWvowXYKGTVxoRl9y/sYfVMUQfZqEGEFXjlKasBBRHLxUHQoRuo+&#10;2GJdlnUxAnYeQaoQKHo7J/ku99dayXivdVCR2ZYTtpgtZrtPtthtRXNA4XsjFxjiBSgGYRwNvbS6&#10;FVGwI5p/Wg1GIgTQcSVhKEBrI1XmQGyq8i82j73wKnMhcYK/yBT+X1v57fSAzHQtrzlzYqAVfSfR&#10;hDtYxap1nQQafWio7tE/4OIFerL9+BU6qhfHCJn7pHFIGhArNmWJzxeJ1RSZpOCmrt6/LWkTknKb&#10;ql5v8g4K0Tx/7THETwoGlh4tR0KTu4vTlxBpPpU+l6Rh1iXr4M5YO2dTpEiYE8oZfZz20wJ9D92Z&#10;wPeAv+7pbrWFseWwvHg6ZRqaspyNdBYtDz+PAhVn9rMj3Td1mdDHawevnf21g9F+hHx5M8gPJJU2&#10;mUUCOGNZ0NKCM7nlGNMFXfu56s8vs/sNAAD//wMAUEsDBBQABgAIAAAAIQBiW9V33AAAAAgBAAAP&#10;AAAAZHJzL2Rvd25yZXYueG1sTE/LTsMwELwj8Q/WInGjDhG0VYhToQqo6AUoHOC2jZckIl5HsdMG&#10;vp7NCW47D83O5KvRtepAfWg8G7icJaCIS28brgy8vd5fLEGFiGyx9UwGvinAqjg9yTGz/sgvdNjF&#10;SkkIhwwN1DF2mdahrMlhmPmOWLRP3zuMAvtK2x6PEu5anSbJXDtsWD7U2NG6pvJrNzgDmyp1ww9v&#10;n+6S7fD8Tutu8/HwaMz52Xh7AyrSGP/MMNWX6lBIp70f2AbVGlikC3EKfy2TRJ9fTcR+Opagi1z/&#10;H1D8AgAA//8DAFBLAQItABQABgAIAAAAIQC2gziS/gAAAOEBAAATAAAAAAAAAAAAAAAAAAAAAABb&#10;Q29udGVudF9UeXBlc10ueG1sUEsBAi0AFAAGAAgAAAAhADj9If/WAAAAlAEAAAsAAAAAAAAAAAAA&#10;AAAALwEAAF9yZWxzLy5yZWxzUEsBAi0AFAAGAAgAAAAhAGNx+DTGAQAAegMAAA4AAAAAAAAAAAAA&#10;AAAALgIAAGRycy9lMm9Eb2MueG1sUEsBAi0AFAAGAAgAAAAhAGJb1XfcAAAACAEAAA8AAAAAAAAA&#10;AAAAAAAAIAQAAGRycy9kb3ducmV2LnhtbFBLBQYAAAAABAAEAPMAAAApBQAAAAA=&#10;" filled="f" stroked="f">
                <v:textbox inset="1mm,1mm,1mm,1mm">
                  <w:txbxContent>
                    <w:p w:rsidR="00023150" w:rsidRDefault="00B80595">
                      <w:pPr>
                        <w:rPr>
                          <w:rFonts w:asciiTheme="minorHAnsi" w:hAnsiTheme="minorHAnsi" w:cstheme="minorHAnsi"/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Программы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на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202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6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-202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7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уч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 xml:space="preserve">ебный 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г</w:t>
                      </w:r>
                      <w:r w:rsidR="00BC79BE">
                        <w:rPr>
                          <w:rFonts w:asciiTheme="minorHAnsi" w:hAnsiTheme="minorHAnsi" w:cstheme="minorHAnsi"/>
                          <w:b/>
                          <w:color w:val="575756"/>
                          <w:spacing w:val="6"/>
                          <w:sz w:val="24"/>
                          <w:szCs w:val="16"/>
                        </w:rPr>
                        <w:t>од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575756"/>
                          <w:spacing w:val="11"/>
                          <w:sz w:val="24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3632200</wp:posOffset>
                </wp:positionH>
                <wp:positionV relativeFrom="paragraph">
                  <wp:posOffset>25400</wp:posOffset>
                </wp:positionV>
                <wp:extent cx="3681730" cy="523875"/>
                <wp:effectExtent l="0" t="0" r="0" b="0"/>
                <wp:wrapNone/>
                <wp:docPr id="4" name="Rectangle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81730" cy="5238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023150" w:rsidRDefault="00B805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  <w:t>ТУРИСТСКО-КРАЕВЕДЧЕСКАЯ</w:t>
                            </w:r>
                          </w:p>
                          <w:p w:rsidR="00023150" w:rsidRDefault="00B80595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5B2776"/>
                                <w:spacing w:val="8"/>
                                <w:sz w:val="24"/>
                              </w:rPr>
                              <w:t>НАПРАВЛЕННОСТЬ</w:t>
                            </w:r>
                          </w:p>
                          <w:p w:rsidR="00023150" w:rsidRDefault="00023150">
                            <w:pPr>
                              <w:ind w:right="-149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16"/>
                              </w:rPr>
                            </w:pPr>
                          </w:p>
                        </w:txbxContent>
                      </wps:txbx>
                      <wps:bodyPr horzOverflow="overflow" vert="horz" wrap="square" lIns="36000" tIns="36000" rIns="36000" bIns="3600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286pt;margin-top:2pt;width:289.9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jG6ygEAAIEDAAAOAAAAZHJzL2Uyb0RvYy54bWysU8GO0zAQvSPxD5bvNEnLdquo6QqxWoQE&#10;7IqFD3Acu7Fke4ztNilfz9hJS8XeVlxGHs/kzXvPk+3daDQ5Ch8U2IZWi5ISYTl0yu4b+vPHw7sN&#10;JSEy2zENVjT0JAK92719sx1cLZbQg+6EJwhiQz24hvYxurooAu+FYWEBTlgsSvCGRUz9vug8GxDd&#10;6GJZlutiAN85D1yEgLf3U5HuMr6UgsdHKYOIRDcUucUcfY5tisVuy+q9Z65XfKbBXsHCMGVx6AXq&#10;nkVGDl69gDKKewgg44KDKUBKxUXWgGqq8h81zz1zImtBc4K72BT+Hyz/dnzyRHUNfU+JZQaf6Dua&#10;xuxeC1It18mgwYUa+57dk5+zgEfSDl+hw352iJC1j9Kb5AGqImO2+HSxWIyRcLxcrTfV7QpfgmPt&#10;Zrna3N6kEQWrz187H+InAYakQ0M9ssno7PglxKn13JKGaZuihQel9VRNN0XinFhO7OPYjllkddbT&#10;QndCDT3434+4vlLD0FCYTzRtNM5OVUoG3I6Ghl8H5gUl+rNF+1frskzrdJ3466S9TnzUHyEv4MT1&#10;AzomVRaTeE5cZtL4ztmOeSfTIl3nuevvn7P7AwAA//8DAFBLAwQUAAYACAAAACEAQd4Q+OAAAAAJ&#10;AQAADwAAAGRycy9kb3ducmV2LnhtbEyPwU6DQBCG7ya+w2ZMvNkFIrVBhsY0amMv1epBb1sYgcjO&#10;EnZp0ad3etLTZPJP/vm+fDnZTh1o8K1jhHgWgSIuXdVyjfD2+nC1AOWD4cp0jgnhmzwsi/Oz3GSV&#10;O/ILHXahVlLCPjMITQh9prUvG7LGz1xPLNmnG6wJsg61rgZzlHLb6SSK5tqaluVDY3paNVR+7UaL&#10;sK4TO/7wZnsfbcbnd1r164/HJ8TLi+nuFlSgKfwdwwlf0KEQpr0bufKqQ0hvEnEJCNcyTnmcxuKy&#10;R1jMU9BFrv8bFL8AAAD//wMAUEsBAi0AFAAGAAgAAAAhALaDOJL+AAAA4QEAABMAAAAAAAAAAAAA&#10;AAAAAAAAAFtDb250ZW50X1R5cGVzXS54bWxQSwECLQAUAAYACAAAACEAOP0h/9YAAACUAQAACwAA&#10;AAAAAAAAAAAAAAAvAQAAX3JlbHMvLnJlbHNQSwECLQAUAAYACAAAACEADzoxusoBAACBAwAADgAA&#10;AAAAAAAAAAAAAAAuAgAAZHJzL2Uyb0RvYy54bWxQSwECLQAUAAYACAAAACEAQd4Q+OAAAAAJAQAA&#10;DwAAAAAAAAAAAAAAAAAkBAAAZHJzL2Rvd25yZXYueG1sUEsFBgAAAAAEAAQA8wAAADEFAAAAAA==&#10;" filled="f" stroked="f">
                <v:textbox inset="1mm,1mm,1mm,1mm">
                  <w:txbxContent>
                    <w:p w:rsidR="00023150" w:rsidRDefault="00B8059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  <w:t>ТУРИСТСКО-КРАЕВЕДЧЕСКАЯ</w:t>
                      </w:r>
                    </w:p>
                    <w:p w:rsidR="00023150" w:rsidRDefault="00B80595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5B2776"/>
                          <w:spacing w:val="8"/>
                          <w:sz w:val="24"/>
                        </w:rPr>
                        <w:t>НАПРАВЛЕННОСТЬ</w:t>
                      </w:r>
                    </w:p>
                    <w:p w:rsidR="00023150" w:rsidRDefault="00023150">
                      <w:pPr>
                        <w:ind w:right="-149"/>
                        <w:jc w:val="center"/>
                        <w:rPr>
                          <w:rFonts w:asciiTheme="minorHAnsi" w:hAnsiTheme="minorHAnsi" w:cstheme="minorHAnsi"/>
                          <w:b/>
                          <w:sz w:val="40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911D6" w:rsidRDefault="00C911D6">
      <w:pPr>
        <w:pStyle w:val="af8"/>
        <w:spacing w:before="2"/>
        <w:rPr>
          <w:rFonts w:ascii="DejaVu Sans"/>
          <w:sz w:val="15"/>
        </w:rPr>
      </w:pPr>
    </w:p>
    <w:p w:rsidR="00C911D6" w:rsidRDefault="00C911D6">
      <w:pPr>
        <w:pStyle w:val="af8"/>
        <w:spacing w:before="2"/>
        <w:rPr>
          <w:rFonts w:ascii="DejaVu Sans"/>
          <w:sz w:val="15"/>
        </w:rPr>
      </w:pPr>
    </w:p>
    <w:p w:rsidR="00023150" w:rsidRDefault="00023150">
      <w:pPr>
        <w:pStyle w:val="af8"/>
        <w:spacing w:before="2"/>
        <w:rPr>
          <w:rFonts w:ascii="DejaVu Sans"/>
          <w:sz w:val="15"/>
        </w:rPr>
      </w:pPr>
    </w:p>
    <w:p w:rsidR="00023150" w:rsidRDefault="00023150">
      <w:pPr>
        <w:pStyle w:val="af8"/>
        <w:spacing w:before="2"/>
        <w:rPr>
          <w:rFonts w:ascii="DejaVu Sans"/>
          <w:sz w:val="15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58"/>
        <w:gridCol w:w="1635"/>
        <w:gridCol w:w="957"/>
        <w:gridCol w:w="709"/>
        <w:gridCol w:w="1134"/>
        <w:gridCol w:w="709"/>
        <w:gridCol w:w="141"/>
        <w:gridCol w:w="5912"/>
        <w:gridCol w:w="49"/>
      </w:tblGrid>
      <w:tr w:rsidR="00023150">
        <w:trPr>
          <w:gridAfter w:val="1"/>
          <w:wAfter w:w="49" w:type="dxa"/>
          <w:trHeight w:val="280"/>
        </w:trPr>
        <w:tc>
          <w:tcPr>
            <w:tcW w:w="2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BE2F1"/>
          </w:tcPr>
          <w:p w:rsidR="00023150" w:rsidRDefault="000231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023150" w:rsidRDefault="00B80595">
            <w:pPr>
              <w:ind w:left="5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Название</w:t>
            </w:r>
          </w:p>
        </w:tc>
        <w:tc>
          <w:tcPr>
            <w:tcW w:w="95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  <w:shd w:val="clear" w:color="auto" w:fill="EBEBEB"/>
          </w:tcPr>
          <w:p w:rsidR="00023150" w:rsidRDefault="00B80595">
            <w:pPr>
              <w:ind w:right="6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Уровень</w:t>
            </w:r>
          </w:p>
        </w:tc>
        <w:tc>
          <w:tcPr>
            <w:tcW w:w="709" w:type="dxa"/>
            <w:tcBorders>
              <w:top w:val="none" w:sz="4" w:space="0" w:color="000000"/>
              <w:bottom w:val="none" w:sz="4" w:space="0" w:color="000000"/>
            </w:tcBorders>
            <w:shd w:val="clear" w:color="auto" w:fill="EBE2F1"/>
          </w:tcPr>
          <w:p w:rsidR="00023150" w:rsidRDefault="00B8059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Возраст</w:t>
            </w:r>
          </w:p>
          <w:p w:rsidR="00023150" w:rsidRDefault="00B80595">
            <w:pPr>
              <w:ind w:right="5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(лет)</w:t>
            </w:r>
          </w:p>
        </w:tc>
        <w:tc>
          <w:tcPr>
            <w:tcW w:w="1134" w:type="dxa"/>
            <w:tcBorders>
              <w:top w:val="none" w:sz="4" w:space="0" w:color="000000"/>
              <w:bottom w:val="none" w:sz="4" w:space="0" w:color="000000"/>
            </w:tcBorders>
            <w:shd w:val="clear" w:color="auto" w:fill="EBEBEB"/>
          </w:tcPr>
          <w:p w:rsidR="00023150" w:rsidRDefault="00B80595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Срок</w:t>
            </w:r>
          </w:p>
          <w:p w:rsidR="00023150" w:rsidRDefault="00B80595">
            <w:pPr>
              <w:ind w:left="6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проведения</w:t>
            </w:r>
          </w:p>
        </w:tc>
        <w:tc>
          <w:tcPr>
            <w:tcW w:w="850" w:type="dxa"/>
            <w:gridSpan w:val="2"/>
            <w:tcBorders>
              <w:top w:val="none" w:sz="4" w:space="0" w:color="000000"/>
              <w:bottom w:val="none" w:sz="4" w:space="0" w:color="000000"/>
            </w:tcBorders>
            <w:shd w:val="clear" w:color="auto" w:fill="EBE2F1"/>
          </w:tcPr>
          <w:p w:rsidR="00023150" w:rsidRDefault="00B80595">
            <w:pPr>
              <w:ind w:left="35" w:hanging="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Часов в неделю</w:t>
            </w:r>
          </w:p>
        </w:tc>
        <w:tc>
          <w:tcPr>
            <w:tcW w:w="5912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ind w:right="5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B2776"/>
                <w:sz w:val="20"/>
                <w:szCs w:val="20"/>
              </w:rPr>
              <w:t>Аннотация</w:t>
            </w:r>
          </w:p>
        </w:tc>
      </w:tr>
      <w:tr w:rsidR="00023150">
        <w:trPr>
          <w:trHeight w:val="178"/>
        </w:trPr>
        <w:tc>
          <w:tcPr>
            <w:tcW w:w="25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E9E9E8"/>
          </w:tcPr>
          <w:p w:rsidR="00023150" w:rsidRDefault="0002315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246" w:type="dxa"/>
            <w:gridSpan w:val="8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  <w:shd w:val="clear" w:color="auto" w:fill="E9E9E8"/>
          </w:tcPr>
          <w:p w:rsidR="00023150" w:rsidRDefault="00B80595">
            <w:pPr>
              <w:pStyle w:val="TableParagraph"/>
              <w:tabs>
                <w:tab w:val="left" w:pos="3420"/>
                <w:tab w:val="center" w:pos="5574"/>
              </w:tabs>
              <w:ind w:left="103"/>
              <w:jc w:val="center"/>
              <w:rPr>
                <w:rFonts w:asciiTheme="minorHAnsi" w:hAnsiTheme="minorHAnsi" w:cstheme="minorHAnsi"/>
                <w:b/>
                <w:color w:val="5B2571"/>
                <w:spacing w:val="-5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color w:val="5B2571"/>
                <w:sz w:val="20"/>
                <w:szCs w:val="20"/>
              </w:rPr>
              <w:t xml:space="preserve">                                                         </w:t>
            </w:r>
            <w:r>
              <w:rPr>
                <w:rFonts w:asciiTheme="minorHAnsi" w:hAnsiTheme="minorHAnsi" w:cstheme="minorHAnsi"/>
                <w:b/>
                <w:color w:val="5B2571"/>
                <w:sz w:val="20"/>
                <w:szCs w:val="20"/>
                <w:highlight w:val="yellow"/>
              </w:rPr>
              <w:t>площадка</w:t>
            </w:r>
            <w:r>
              <w:rPr>
                <w:rFonts w:asciiTheme="minorHAnsi" w:hAnsiTheme="minorHAnsi" w:cstheme="minorHAnsi"/>
                <w:b/>
                <w:color w:val="5B2571"/>
                <w:spacing w:val="6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B2571"/>
                <w:sz w:val="20"/>
                <w:szCs w:val="20"/>
                <w:highlight w:val="yellow"/>
              </w:rPr>
              <w:t>на</w:t>
            </w:r>
            <w:r>
              <w:rPr>
                <w:rFonts w:asciiTheme="minorHAnsi" w:hAnsiTheme="minorHAnsi" w:cstheme="minorHAnsi"/>
                <w:b/>
                <w:color w:val="5B2571"/>
                <w:spacing w:val="6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B2571"/>
                <w:sz w:val="20"/>
                <w:szCs w:val="20"/>
                <w:highlight w:val="yellow"/>
              </w:rPr>
              <w:t>ул.</w:t>
            </w:r>
            <w:r>
              <w:rPr>
                <w:rFonts w:asciiTheme="minorHAnsi" w:hAnsiTheme="minorHAnsi" w:cstheme="minorHAnsi"/>
                <w:b/>
                <w:color w:val="5B2571"/>
                <w:spacing w:val="67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5B2571"/>
                <w:sz w:val="20"/>
                <w:szCs w:val="20"/>
                <w:highlight w:val="yellow"/>
              </w:rPr>
              <w:t>Орджоникидзе, 39</w:t>
            </w:r>
          </w:p>
          <w:p w:rsidR="00023150" w:rsidRDefault="00023150">
            <w:pPr>
              <w:pStyle w:val="TableParagraph"/>
              <w:ind w:left="426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23150" w:rsidTr="00061940">
        <w:trPr>
          <w:trHeight w:val="1545"/>
        </w:trPr>
        <w:tc>
          <w:tcPr>
            <w:tcW w:w="258" w:type="dxa"/>
            <w:tcBorders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023150" w:rsidRDefault="00B80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023150" w:rsidRDefault="00B80595">
            <w:pPr>
              <w:pStyle w:val="TableParagraph"/>
              <w:spacing w:before="1"/>
              <w:ind w:right="33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География,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туризм,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скалолазание</w:t>
            </w:r>
          </w:p>
        </w:tc>
        <w:tc>
          <w:tcPr>
            <w:tcW w:w="957" w:type="dxa"/>
            <w:tcBorders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left="96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разно-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уровне-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вая</w:t>
            </w:r>
            <w:proofErr w:type="spellEnd"/>
          </w:p>
        </w:tc>
        <w:tc>
          <w:tcPr>
            <w:tcW w:w="709" w:type="dxa"/>
            <w:tcBorders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023150" w:rsidRDefault="00B80595">
            <w:pPr>
              <w:pStyle w:val="TableParagraph"/>
              <w:spacing w:before="1"/>
              <w:ind w:left="1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9-17</w:t>
            </w:r>
          </w:p>
        </w:tc>
        <w:tc>
          <w:tcPr>
            <w:tcW w:w="1134" w:type="dxa"/>
            <w:tcBorders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023150" w:rsidRDefault="00B80595">
            <w:pPr>
              <w:pStyle w:val="TableParagraph"/>
              <w:ind w:left="104" w:right="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июнь</w:t>
            </w:r>
          </w:p>
        </w:tc>
        <w:tc>
          <w:tcPr>
            <w:tcW w:w="709" w:type="dxa"/>
            <w:tcBorders>
              <w:bottom w:val="single" w:sz="8" w:space="0" w:color="E2E2E1"/>
            </w:tcBorders>
            <w:shd w:val="clear" w:color="auto" w:fill="EBE2F1"/>
          </w:tcPr>
          <w:p w:rsidR="00023150" w:rsidRDefault="00B80595">
            <w:pPr>
              <w:pStyle w:val="TableParagraph"/>
              <w:tabs>
                <w:tab w:val="left" w:pos="76"/>
              </w:tabs>
              <w:spacing w:before="1"/>
              <w:ind w:left="20"/>
              <w:rPr>
                <w:rFonts w:asciiTheme="minorHAnsi" w:hAnsiTheme="minorHAnsi" w:cstheme="minorHAnsi"/>
                <w:spacing w:val="-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год</w:t>
            </w:r>
            <w:r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4ч</w:t>
            </w:r>
          </w:p>
          <w:p w:rsidR="00023150" w:rsidRDefault="00023150">
            <w:pPr>
              <w:pStyle w:val="TableParagraph"/>
              <w:tabs>
                <w:tab w:val="left" w:pos="76"/>
              </w:tabs>
              <w:spacing w:before="1"/>
              <w:ind w:left="2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023150" w:rsidRDefault="00B80595">
            <w:pPr>
              <w:pStyle w:val="TableParagraph"/>
              <w:tabs>
                <w:tab w:val="left" w:pos="89"/>
              </w:tabs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год - 6ч</w:t>
            </w:r>
          </w:p>
        </w:tc>
        <w:tc>
          <w:tcPr>
            <w:tcW w:w="6102" w:type="dxa"/>
            <w:gridSpan w:val="3"/>
            <w:tcBorders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pStyle w:val="TableParagraph"/>
              <w:ind w:left="77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ориентирована на выявление и развитие одаренности детей 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области географической науки и спорта;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подразумевает комплекс разнообразной, разнонаправленной деятельности с максимальным проявлением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самостоятельности учащихся. Туристская и спортивная подготовка готовит учащихся к возможной реализации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географического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исследования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местности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организацией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путешествий.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Элементы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туристской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подготовки</w:t>
            </w:r>
            <w:r>
              <w:rPr>
                <w:rFonts w:asciiTheme="minorHAnsi" w:hAnsiTheme="minorHAnsi" w:cstheme="minorHAns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включены в программу для формирования умения готовиться к путешествиям, правильно подбирать снаряжение, оборудовать лагерь с решением бытовых вопросов.</w:t>
            </w:r>
          </w:p>
          <w:p w:rsidR="00023150" w:rsidRDefault="00B80595" w:rsidP="005C303F">
            <w:pPr>
              <w:pStyle w:val="TableParagraph"/>
              <w:ind w:left="7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Решая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задачи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гармоничного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развития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школьника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содержательный</w:t>
            </w:r>
            <w:r>
              <w:rPr>
                <w:rFonts w:asciiTheme="minorHAnsi" w:hAnsiTheme="minorHAnsi" w:cstheme="minorHAns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комплекс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дополнительной</w:t>
            </w:r>
            <w:r>
              <w:rPr>
                <w:rFonts w:asciiTheme="minorHAnsi" w:hAnsiTheme="minorHAnsi" w:cstheme="minorHAns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общеразвивающей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отдельным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элементом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включена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физкультурно-спортивная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оздоровительная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деятельность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через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занятия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скалолазанием.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Экстремальность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является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важным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фактором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становления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характера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популярности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занятий скалолазанием. Зрелищность, красота и необычность гор, с которыми так близко соприкасаются юные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спортсмены на маршруте, оказывают также и эстетическое воздействие на детей, помогая им понимать и познавать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природу.</w:t>
            </w:r>
          </w:p>
        </w:tc>
      </w:tr>
      <w:tr w:rsidR="00023150" w:rsidTr="00061940">
        <w:trPr>
          <w:trHeight w:val="856"/>
        </w:trPr>
        <w:tc>
          <w:tcPr>
            <w:tcW w:w="258" w:type="dxa"/>
            <w:tcBorders>
              <w:top w:val="single" w:sz="18" w:space="0" w:color="5B2776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ind w:left="9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635" w:type="dxa"/>
            <w:tcBorders>
              <w:top w:val="single" w:sz="18" w:space="0" w:color="5B2776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023150" w:rsidRDefault="00B80595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Юный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краевед</w:t>
            </w:r>
          </w:p>
        </w:tc>
        <w:tc>
          <w:tcPr>
            <w:tcW w:w="957" w:type="dxa"/>
            <w:tcBorders>
              <w:top w:val="single" w:sz="18" w:space="0" w:color="5B2776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right="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5B2776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023150" w:rsidRDefault="00B80595">
            <w:pPr>
              <w:pStyle w:val="TableParagraph"/>
              <w:ind w:left="15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18" w:space="0" w:color="5B2776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023150" w:rsidRDefault="00B80595">
            <w:pPr>
              <w:pStyle w:val="TableParagraph"/>
              <w:ind w:left="303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18" w:space="0" w:color="5B2776"/>
              <w:bottom w:val="single" w:sz="8" w:space="0" w:color="E2E2E1"/>
            </w:tcBorders>
            <w:shd w:val="clear" w:color="auto" w:fill="EBE2F1"/>
          </w:tcPr>
          <w:p w:rsidR="00023150" w:rsidRDefault="00B80595">
            <w:pPr>
              <w:pStyle w:val="TableParagraph"/>
              <w:spacing w:before="1"/>
              <w:ind w:left="2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18" w:space="0" w:color="5B2776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023150" w:rsidRDefault="00B80595" w:rsidP="005C303F">
            <w:pPr>
              <w:pStyle w:val="TableParagraph"/>
              <w:spacing w:before="37"/>
              <w:ind w:left="77" w:right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ориентирована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стимулирование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познавательной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деятельности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обучающихся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изучении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жизни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быта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своего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народа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народов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соседних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регионов,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направленную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решение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проблемы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воспитания</w:t>
            </w:r>
            <w:r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патриотических и нравственных качеств личности. Обучающиеся смогут реализовать свои творческие фантазии через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проектную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деятельность.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уделяется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внимание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темам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содержательной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стороне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различных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профессий,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способах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путях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получения,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значении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экономике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республики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страны.</w:t>
            </w:r>
          </w:p>
        </w:tc>
      </w:tr>
      <w:tr w:rsidR="00023150" w:rsidTr="00061940">
        <w:trPr>
          <w:trHeight w:val="1040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1635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023150" w:rsidRDefault="00B80595">
            <w:pPr>
              <w:pStyle w:val="TableParagraph"/>
              <w:spacing w:before="1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Путешествую: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изучаю, открываю</w:t>
            </w:r>
          </w:p>
        </w:tc>
        <w:tc>
          <w:tcPr>
            <w:tcW w:w="957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spacing w:before="1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023150" w:rsidRDefault="00440DCB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B805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023150" w:rsidRDefault="00B80595">
            <w:pPr>
              <w:pStyle w:val="TableParagraph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8" w:space="0" w:color="E2E2E1"/>
              <w:bottom w:val="single" w:sz="8" w:space="0" w:color="E2E2E1"/>
            </w:tcBorders>
            <w:shd w:val="clear" w:color="auto" w:fill="EBE2F1"/>
          </w:tcPr>
          <w:p w:rsidR="00023150" w:rsidRDefault="00B80595">
            <w:pPr>
              <w:pStyle w:val="TableParagraph"/>
              <w:spacing w:before="1"/>
              <w:ind w:left="1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8" w:space="0" w:color="E2E2E1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pStyle w:val="TableParagraph"/>
              <w:spacing w:before="15"/>
              <w:ind w:left="72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ориентирована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воспитание,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физическое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эмоционально-нравственное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развитие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младшего</w:t>
            </w:r>
            <w:r>
              <w:rPr>
                <w:rFonts w:asciiTheme="minorHAnsi" w:hAnsiTheme="minorHAnsi" w:cstheme="minorHAns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подростка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процессе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туристско-краеведческой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деятельности.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ходе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освоения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дети</w:t>
            </w:r>
            <w:r>
              <w:rPr>
                <w:rFonts w:asciiTheme="minorHAnsi" w:hAnsiTheme="minorHAnsi" w:cstheme="minorHAns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приобретают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практические</w:t>
            </w:r>
            <w:r>
              <w:rPr>
                <w:rFonts w:asciiTheme="minorHAnsi" w:hAnsiTheme="minorHAnsi" w:cstheme="minorHAnsi"/>
                <w:spacing w:val="8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навыки соблюдения безопасности в городской и природной среде в том числе, в условиях чрезвычайных ситуаций.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Таким образом, создаются условия для социализации подрастающего поколения, обеспечения эмоционального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благополучия, решения проблемы профилактики асоциального поведения обучающихся. Программа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создана для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городских</w:t>
            </w:r>
            <w:r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подростков,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учит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видеть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интересное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их</w:t>
            </w:r>
            <w:r>
              <w:rPr>
                <w:rFonts w:asciiTheme="minorHAnsi" w:hAnsiTheme="minorHAnsi" w:cstheme="minorHAnsi"/>
                <w:spacing w:val="48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непосредственной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среде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обитания,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ориентироваться</w:t>
            </w:r>
            <w:r>
              <w:rPr>
                <w:rFonts w:asciiTheme="minorHAnsi" w:hAnsiTheme="minorHAnsi" w:cstheme="minorHAnsi"/>
                <w:spacing w:val="4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в</w:t>
            </w:r>
          </w:p>
          <w:p w:rsidR="00023150" w:rsidRDefault="00B80595">
            <w:pPr>
              <w:pStyle w:val="TableParagraph"/>
              <w:ind w:left="7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«городских</w:t>
            </w:r>
            <w:r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джунглях»,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том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числе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помощью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гаджетов: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уметь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проложить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маршрут,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безопасно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добраться</w:t>
            </w:r>
            <w:r>
              <w:rPr>
                <w:rFonts w:asciiTheme="minorHAnsi" w:hAnsiTheme="minorHAnsi" w:cstheme="minorHAns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до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цели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и</w:t>
            </w:r>
          </w:p>
          <w:p w:rsidR="00023150" w:rsidRDefault="00B80595" w:rsidP="005C303F">
            <w:pPr>
              <w:pStyle w:val="TableParagraph"/>
              <w:ind w:left="7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2"/>
                <w:sz w:val="20"/>
                <w:szCs w:val="20"/>
              </w:rPr>
              <w:t>вернуться</w:t>
            </w:r>
            <w:r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домой.</w:t>
            </w:r>
          </w:p>
        </w:tc>
      </w:tr>
      <w:tr w:rsidR="00BC79BE" w:rsidTr="00061940">
        <w:trPr>
          <w:trHeight w:val="1040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BC79BE" w:rsidRDefault="00BC79BE" w:rsidP="00BC79BE">
            <w:pPr>
              <w:pStyle w:val="TableParagraph"/>
              <w:ind w:left="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635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BC79BE" w:rsidRDefault="00BC79BE" w:rsidP="00BC79BE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Маршруты по Ижевску</w:t>
            </w:r>
          </w:p>
        </w:tc>
        <w:tc>
          <w:tcPr>
            <w:tcW w:w="957" w:type="dxa"/>
            <w:tcBorders>
              <w:top w:val="single" w:sz="8" w:space="0" w:color="E2E2E1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BC79BE" w:rsidRDefault="00BC79BE" w:rsidP="00BC79BE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BC79BE" w:rsidRDefault="00BC79BE" w:rsidP="00BC79BE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10-13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BC79BE" w:rsidRDefault="00BC79BE" w:rsidP="00BC79BE">
            <w:pPr>
              <w:pStyle w:val="TableParagraph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8" w:space="0" w:color="E2E2E1"/>
              <w:bottom w:val="single" w:sz="8" w:space="0" w:color="E2E2E1"/>
            </w:tcBorders>
            <w:shd w:val="clear" w:color="auto" w:fill="EBE2F1"/>
          </w:tcPr>
          <w:p w:rsidR="00BC79BE" w:rsidRDefault="00BC79BE" w:rsidP="00BC79BE">
            <w:pPr>
              <w:pStyle w:val="TableParagraph"/>
              <w:ind w:left="23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1</w:t>
            </w:r>
          </w:p>
        </w:tc>
        <w:tc>
          <w:tcPr>
            <w:tcW w:w="6102" w:type="dxa"/>
            <w:gridSpan w:val="3"/>
            <w:tcBorders>
              <w:top w:val="single" w:sz="8" w:space="0" w:color="E2E2E1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BC79BE" w:rsidRDefault="00BC79BE" w:rsidP="00BC79BE">
            <w:pPr>
              <w:widowControl/>
              <w:ind w:right="142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П</w:t>
            </w:r>
            <w:r w:rsidRPr="00440DC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рограмма предусматривает разработку экскурсионных маршрутов по Ижевску, а также но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 xml:space="preserve">сит профориентационный характер, направленна на изучение </w:t>
            </w:r>
            <w:r w:rsidRPr="00440DC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экскурсоводческой деятельности на основе ознакомления с исто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 xml:space="preserve">рией и культурой родного города, </w:t>
            </w:r>
            <w:r w:rsidRPr="00440DCB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создает возможность активного практического погружения обучающихся в экскурсионную, поисковую и частично исследовательскую деятельность.</w:t>
            </w:r>
          </w:p>
        </w:tc>
      </w:tr>
      <w:tr w:rsidR="00023150" w:rsidTr="00061940">
        <w:trPr>
          <w:trHeight w:val="616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ind w:left="8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635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</w:tcPr>
          <w:p w:rsidR="00023150" w:rsidRDefault="00B80595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Туризм. Маршруты по родному краю</w:t>
            </w:r>
          </w:p>
        </w:tc>
        <w:tc>
          <w:tcPr>
            <w:tcW w:w="957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  <w:right w:val="single" w:sz="6" w:space="0" w:color="FFFFFF"/>
            </w:tcBorders>
            <w:shd w:val="clear" w:color="auto" w:fill="EBE2F1"/>
          </w:tcPr>
          <w:p w:rsidR="00023150" w:rsidRDefault="00440DCB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B805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</w:tcBorders>
            <w:shd w:val="clear" w:color="auto" w:fill="EBEBEB"/>
          </w:tcPr>
          <w:p w:rsidR="00023150" w:rsidRDefault="00B80595">
            <w:pPr>
              <w:pStyle w:val="TableParagraph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8" w:space="0" w:color="E2E2E1"/>
              <w:bottom w:val="single" w:sz="18" w:space="0" w:color="5B2776"/>
            </w:tcBorders>
            <w:shd w:val="clear" w:color="auto" w:fill="EBE2F1"/>
          </w:tcPr>
          <w:p w:rsidR="00023150" w:rsidRDefault="00B80595">
            <w:pPr>
              <w:pStyle w:val="TableParagraph"/>
              <w:ind w:left="23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6102" w:type="dxa"/>
            <w:gridSpan w:val="3"/>
            <w:tcBorders>
              <w:top w:val="single" w:sz="8" w:space="0" w:color="E2E2E1"/>
              <w:bottom w:val="single" w:sz="18" w:space="0" w:color="5B2776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91" w:hanging="2"/>
              <w:jc w:val="both"/>
              <w:outlineLvl w:val="0"/>
              <w:rPr>
                <w:rFonts w:asciiTheme="minorHAnsi" w:eastAsia="Times New Roman" w:hAnsiTheme="minorHAnsi" w:cstheme="minorHAnsi"/>
                <w:position w:val="-1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position w:val="-1"/>
                <w:sz w:val="20"/>
                <w:szCs w:val="20"/>
                <w:lang w:eastAsia="ru-RU"/>
              </w:rPr>
              <w:t>Программа направлена на формирование у обучающихся туристских знаний и умений, необходимых для длительного нахождения в естественной природной среде в условиях туристского пешеходного похода.</w:t>
            </w:r>
          </w:p>
          <w:p w:rsidR="00023150" w:rsidRDefault="00B80595" w:rsidP="005C303F">
            <w:pPr>
              <w:widowControl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191" w:hanging="2"/>
              <w:jc w:val="both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position w:val="-1"/>
                <w:sz w:val="20"/>
                <w:szCs w:val="20"/>
                <w:lang w:eastAsia="ru-RU"/>
              </w:rPr>
              <w:t xml:space="preserve">В ходе реализации программы обучающиеся будут владеть </w:t>
            </w:r>
            <w:r>
              <w:rPr>
                <w:rFonts w:asciiTheme="minorHAnsi" w:eastAsia="Times New Roman" w:hAnsiTheme="minorHAnsi" w:cstheme="minorHAnsi"/>
                <w:position w:val="-1"/>
                <w:sz w:val="20"/>
                <w:szCs w:val="20"/>
                <w:lang w:eastAsia="ru-RU"/>
              </w:rPr>
              <w:lastRenderedPageBreak/>
              <w:t>начальными знаниями, необходимыми для подготовки к пешеходному походу, познакомятся с    основами топографии и ориентирования, научатся начальным навыкам передвижения по пешеходному маршруту, будут знать обязанности в походе в соответствии с занимаемой должностью, освоят простейшие способы оказания первой доврачебной помощи.</w:t>
            </w:r>
          </w:p>
        </w:tc>
      </w:tr>
      <w:tr w:rsidR="00023150" w:rsidTr="00061940">
        <w:trPr>
          <w:trHeight w:val="848"/>
        </w:trPr>
        <w:tc>
          <w:tcPr>
            <w:tcW w:w="258" w:type="dxa"/>
            <w:tcBorders>
              <w:top w:val="single" w:sz="18" w:space="0" w:color="5B2776"/>
              <w:left w:val="none" w:sz="4" w:space="0" w:color="000000"/>
              <w:bottom w:val="single" w:sz="8" w:space="0" w:color="E2E2E1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</w:t>
            </w:r>
          </w:p>
        </w:tc>
        <w:tc>
          <w:tcPr>
            <w:tcW w:w="1635" w:type="dxa"/>
            <w:tcBorders>
              <w:top w:val="single" w:sz="18" w:space="0" w:color="5B2776"/>
              <w:left w:val="none" w:sz="4" w:space="0" w:color="000000"/>
              <w:bottom w:val="single" w:sz="8" w:space="0" w:color="E2E2E1"/>
              <w:right w:val="none" w:sz="4" w:space="0" w:color="000000"/>
            </w:tcBorders>
          </w:tcPr>
          <w:p w:rsidR="00023150" w:rsidRDefault="00B80595">
            <w:pPr>
              <w:pStyle w:val="TableParagraph"/>
              <w:spacing w:before="1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Культура Удмуртии</w:t>
            </w:r>
          </w:p>
        </w:tc>
        <w:tc>
          <w:tcPr>
            <w:tcW w:w="957" w:type="dxa"/>
            <w:tcBorders>
              <w:top w:val="single" w:sz="18" w:space="0" w:color="5B2776"/>
              <w:left w:val="none" w:sz="4" w:space="0" w:color="000000"/>
              <w:bottom w:val="single" w:sz="8" w:space="0" w:color="E2E2E1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right="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5B2776"/>
              <w:left w:val="single" w:sz="6" w:space="0" w:color="FFFFFF"/>
              <w:bottom w:val="single" w:sz="8" w:space="0" w:color="E2E2E1"/>
              <w:right w:val="single" w:sz="6" w:space="0" w:color="FFFFFF"/>
            </w:tcBorders>
            <w:shd w:val="clear" w:color="auto" w:fill="EBE2F1"/>
          </w:tcPr>
          <w:p w:rsidR="00023150" w:rsidRDefault="00B80595">
            <w:pPr>
              <w:pStyle w:val="TableParagraph"/>
              <w:ind w:left="10"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18" w:space="0" w:color="5B2776"/>
              <w:left w:val="single" w:sz="6" w:space="0" w:color="FFFFFF"/>
              <w:bottom w:val="single" w:sz="8" w:space="0" w:color="E2E2E1"/>
            </w:tcBorders>
            <w:shd w:val="clear" w:color="auto" w:fill="EBEBEB"/>
          </w:tcPr>
          <w:p w:rsidR="00023150" w:rsidRDefault="00B80595">
            <w:pPr>
              <w:pStyle w:val="TableParagraph"/>
              <w:ind w:left="303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18" w:space="0" w:color="5B2776"/>
              <w:bottom w:val="single" w:sz="8" w:space="0" w:color="E2E2E1"/>
            </w:tcBorders>
            <w:shd w:val="clear" w:color="auto" w:fill="EBE2F1"/>
          </w:tcPr>
          <w:p w:rsidR="00023150" w:rsidRDefault="00B80595">
            <w:pPr>
              <w:pStyle w:val="TableParagraph"/>
              <w:spacing w:before="1"/>
              <w:ind w:left="26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18" w:space="0" w:color="5B2776"/>
              <w:bottom w:val="single" w:sz="8" w:space="0" w:color="E2E2E1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pStyle w:val="TableParagraph"/>
              <w:spacing w:before="109"/>
              <w:ind w:left="81" w:right="12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процессе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освоения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программы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дети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приобщаются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истории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Удмуртской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Республики,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знакомятся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</w:t>
            </w:r>
            <w:r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достижениями искусства и культуры региона. Содержание программы направлено на развитие национально-регионального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компонента и умение представлять родную культуру посредством изобразительного и декоративно-прикладного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искусства.</w:t>
            </w:r>
          </w:p>
        </w:tc>
      </w:tr>
      <w:tr w:rsidR="00023150" w:rsidTr="00061940">
        <w:trPr>
          <w:trHeight w:val="542"/>
        </w:trPr>
        <w:tc>
          <w:tcPr>
            <w:tcW w:w="258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ind w:left="7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635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none" w:sz="4" w:space="0" w:color="000000"/>
            </w:tcBorders>
          </w:tcPr>
          <w:p w:rsidR="00023150" w:rsidRDefault="00B80595">
            <w:pPr>
              <w:pStyle w:val="TableParagraph"/>
              <w:ind w:right="15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Народный календарь</w:t>
            </w:r>
          </w:p>
        </w:tc>
        <w:tc>
          <w:tcPr>
            <w:tcW w:w="957" w:type="dxa"/>
            <w:tcBorders>
              <w:top w:val="single" w:sz="8" w:space="0" w:color="E2E2E1"/>
              <w:left w:val="none" w:sz="4" w:space="0" w:color="000000"/>
              <w:bottom w:val="single" w:sz="18" w:space="0" w:color="5B2776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  <w:right w:val="single" w:sz="6" w:space="0" w:color="FFFFFF"/>
            </w:tcBorders>
            <w:shd w:val="clear" w:color="auto" w:fill="EBE2F1"/>
          </w:tcPr>
          <w:p w:rsidR="00023150" w:rsidRDefault="00B80595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</w:t>
            </w:r>
            <w:r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8" w:space="0" w:color="E2E2E1"/>
              <w:left w:val="single" w:sz="6" w:space="0" w:color="FFFFFF"/>
              <w:bottom w:val="single" w:sz="18" w:space="0" w:color="5B2776"/>
            </w:tcBorders>
            <w:shd w:val="clear" w:color="auto" w:fill="EBEBEB"/>
          </w:tcPr>
          <w:p w:rsidR="00023150" w:rsidRDefault="00B80595">
            <w:pPr>
              <w:pStyle w:val="TableParagraph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8" w:space="0" w:color="E2E2E1"/>
              <w:bottom w:val="single" w:sz="18" w:space="0" w:color="5B2776"/>
            </w:tcBorders>
            <w:shd w:val="clear" w:color="auto" w:fill="EBE2F1"/>
          </w:tcPr>
          <w:p w:rsidR="00023150" w:rsidRDefault="00B80595">
            <w:pPr>
              <w:pStyle w:val="TableParagraph"/>
              <w:spacing w:before="1"/>
              <w:ind w:left="1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8" w:space="0" w:color="E2E2E1"/>
              <w:bottom w:val="single" w:sz="18" w:space="0" w:color="5B2776"/>
              <w:right w:val="none" w:sz="4" w:space="0" w:color="000000"/>
            </w:tcBorders>
            <w:shd w:val="clear" w:color="auto" w:fill="EBEBEB"/>
          </w:tcPr>
          <w:p w:rsidR="00023150" w:rsidRDefault="00B80595" w:rsidP="005C303F">
            <w:pPr>
              <w:pStyle w:val="TableParagraph"/>
              <w:spacing w:before="101"/>
              <w:ind w:left="72" w:right="1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Дети, занимаясь в объединении, знакомятся с народным и декоративно прикладным творчеством, учатся ценить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произведения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искусства,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создавать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творческие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работы,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применяя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практике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народный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опыт,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попробуют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соединить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прошлое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настоящее,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сберегая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народные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традиции,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которые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являются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частью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нашей</w:t>
            </w:r>
            <w:r>
              <w:rPr>
                <w:rFonts w:asciiTheme="minorHAnsi" w:hAnsiTheme="minorHAnsi" w:cstheme="minorHAns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культуры.</w:t>
            </w:r>
          </w:p>
        </w:tc>
      </w:tr>
      <w:tr w:rsidR="00023150" w:rsidTr="00061940">
        <w:trPr>
          <w:trHeight w:val="559"/>
        </w:trPr>
        <w:tc>
          <w:tcPr>
            <w:tcW w:w="258" w:type="dxa"/>
            <w:tcBorders>
              <w:top w:val="single" w:sz="18" w:space="0" w:color="5B2776"/>
              <w:left w:val="none" w:sz="4" w:space="0" w:color="000000"/>
              <w:bottom w:val="single" w:sz="18" w:space="0" w:color="5B2776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635" w:type="dxa"/>
            <w:tcBorders>
              <w:top w:val="single" w:sz="18" w:space="0" w:color="5B2776"/>
              <w:left w:val="none" w:sz="4" w:space="0" w:color="000000"/>
              <w:bottom w:val="single" w:sz="18" w:space="0" w:color="5B2776"/>
              <w:right w:val="none" w:sz="4" w:space="0" w:color="000000"/>
            </w:tcBorders>
          </w:tcPr>
          <w:p w:rsidR="00023150" w:rsidRDefault="00B80595">
            <w:pPr>
              <w:pStyle w:val="TableParagraph"/>
              <w:ind w:left="5" w:right="12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Фолктеатр</w:t>
            </w:r>
            <w:proofErr w:type="spellEnd"/>
          </w:p>
        </w:tc>
        <w:tc>
          <w:tcPr>
            <w:tcW w:w="957" w:type="dxa"/>
            <w:tcBorders>
              <w:top w:val="single" w:sz="18" w:space="0" w:color="5B2776"/>
              <w:left w:val="none" w:sz="4" w:space="0" w:color="000000"/>
              <w:bottom w:val="single" w:sz="18" w:space="0" w:color="5B2776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5B2776"/>
              <w:left w:val="single" w:sz="6" w:space="0" w:color="FFFFFF"/>
              <w:bottom w:val="single" w:sz="18" w:space="0" w:color="5B2776"/>
              <w:right w:val="single" w:sz="6" w:space="0" w:color="FFFFFF"/>
            </w:tcBorders>
            <w:shd w:val="clear" w:color="auto" w:fill="EBE2F1"/>
          </w:tcPr>
          <w:p w:rsidR="00023150" w:rsidRDefault="00440DCB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="00B80595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B80595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18" w:space="0" w:color="5B2776"/>
              <w:left w:val="single" w:sz="6" w:space="0" w:color="FFFFFF"/>
              <w:bottom w:val="single" w:sz="18" w:space="0" w:color="5B2776"/>
            </w:tcBorders>
            <w:shd w:val="clear" w:color="auto" w:fill="EBEBEB"/>
          </w:tcPr>
          <w:p w:rsidR="00023150" w:rsidRDefault="00B80595">
            <w:pPr>
              <w:pStyle w:val="TableParagraph"/>
              <w:spacing w:before="1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18" w:space="0" w:color="5B2776"/>
              <w:bottom w:val="single" w:sz="18" w:space="0" w:color="5B2776"/>
            </w:tcBorders>
            <w:shd w:val="clear" w:color="auto" w:fill="EBE2F1"/>
          </w:tcPr>
          <w:p w:rsidR="00023150" w:rsidRDefault="00B80595">
            <w:pPr>
              <w:pStyle w:val="TableParagraph"/>
              <w:ind w:left="1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18" w:space="0" w:color="5B2776"/>
              <w:bottom w:val="single" w:sz="18" w:space="0" w:color="5B2776"/>
              <w:right w:val="none" w:sz="4" w:space="0" w:color="000000"/>
            </w:tcBorders>
            <w:shd w:val="clear" w:color="auto" w:fill="EBEBEB"/>
          </w:tcPr>
          <w:p w:rsidR="00023150" w:rsidRDefault="00B80595" w:rsidP="005C303F">
            <w:pPr>
              <w:pStyle w:val="TableParagraph"/>
              <w:spacing w:before="21"/>
              <w:ind w:left="93" w:right="10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Программа направленна на изучение родного края посредством привития интереса к народным традициям,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фольклорным произведениям. Содержательной основой детского фольклорного театра являются народные формы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искусства,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элементы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актерской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театральной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школы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дополняют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методики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театрального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обучения,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вовлечением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детей в национальный фольклор.</w:t>
            </w:r>
          </w:p>
        </w:tc>
      </w:tr>
      <w:tr w:rsidR="00023150" w:rsidTr="00061940">
        <w:trPr>
          <w:trHeight w:val="559"/>
        </w:trPr>
        <w:tc>
          <w:tcPr>
            <w:tcW w:w="258" w:type="dxa"/>
            <w:tcBorders>
              <w:top w:val="single" w:sz="18" w:space="0" w:color="5B2776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023150" w:rsidRDefault="00BC79BE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635" w:type="dxa"/>
            <w:tcBorders>
              <w:top w:val="single" w:sz="18" w:space="0" w:color="5B2776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023150" w:rsidRDefault="00B80595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Моя Удмуртия</w:t>
            </w:r>
          </w:p>
        </w:tc>
        <w:tc>
          <w:tcPr>
            <w:tcW w:w="957" w:type="dxa"/>
            <w:tcBorders>
              <w:top w:val="single" w:sz="18" w:space="0" w:color="5B2776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18" w:space="0" w:color="5B2776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023150" w:rsidRDefault="00440DCB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7-11</w:t>
            </w:r>
          </w:p>
        </w:tc>
        <w:tc>
          <w:tcPr>
            <w:tcW w:w="1134" w:type="dxa"/>
            <w:tcBorders>
              <w:top w:val="single" w:sz="18" w:space="0" w:color="5B2776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023150" w:rsidRDefault="00B80595">
            <w:pPr>
              <w:pStyle w:val="TableParagraph"/>
              <w:spacing w:before="1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18" w:space="0" w:color="5B2776"/>
              <w:bottom w:val="single" w:sz="4" w:space="0" w:color="D9D9D9"/>
            </w:tcBorders>
            <w:shd w:val="clear" w:color="auto" w:fill="EBE2F1"/>
          </w:tcPr>
          <w:p w:rsidR="00023150" w:rsidRDefault="00B80595">
            <w:pPr>
              <w:pStyle w:val="TableParagraph"/>
              <w:ind w:left="19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18" w:space="0" w:color="5B2776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pStyle w:val="TableParagraph"/>
              <w:spacing w:before="21"/>
              <w:ind w:left="93" w:right="10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Программа направлена на изучение жизни и быта своего народа и народов соседних регионов, а также  на решение проблемы воспитания патриотических и нравственных качеств личности. </w:t>
            </w:r>
          </w:p>
          <w:p w:rsidR="00023150" w:rsidRDefault="00B80595" w:rsidP="005C303F">
            <w:pPr>
              <w:pStyle w:val="TableParagraph"/>
              <w:spacing w:before="21"/>
              <w:ind w:left="93" w:right="10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В ходе изучения программы обучающиеся познакомятся с понятием краеведение, культурой и традициями своего народа, животным и растительным миром Удмуртии, научатся методам изучения окружающего мира (наблюдение, опыт, эксперимент, измерение), освоят навыки для участия в туристско-краеведческих конкурсах, научатся ориентироваться в информационном пространстве и работать в команде, развивать критическое мышление через организацию познавательной и творческой деятельности.</w:t>
            </w:r>
          </w:p>
        </w:tc>
      </w:tr>
      <w:tr w:rsidR="00023150" w:rsidTr="00061940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023150" w:rsidRDefault="00B80595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C79BE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635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023150" w:rsidRDefault="00B80595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Мой край: прошлое, настоящее будущее</w:t>
            </w:r>
          </w:p>
        </w:tc>
        <w:tc>
          <w:tcPr>
            <w:tcW w:w="957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023150" w:rsidRDefault="00B80595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023150" w:rsidRDefault="00B80595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8-12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023150" w:rsidRDefault="00B80595">
            <w:pPr>
              <w:pStyle w:val="TableParagraph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023150" w:rsidRDefault="00B80595">
            <w:pPr>
              <w:pStyle w:val="TableParagraph"/>
              <w:ind w:left="23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2</w:t>
            </w:r>
          </w:p>
        </w:tc>
        <w:tc>
          <w:tcPr>
            <w:tcW w:w="6102" w:type="dxa"/>
            <w:gridSpan w:val="3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023150" w:rsidRDefault="00B80595">
            <w:pPr>
              <w:widowControl/>
              <w:ind w:right="142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 xml:space="preserve">Программа направлена на 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изучение родного края, бережного отношения к традициям, культуре и истории своего народа.</w:t>
            </w:r>
          </w:p>
          <w:p w:rsidR="00023150" w:rsidRDefault="00B80595" w:rsidP="005C303F">
            <w:pPr>
              <w:widowControl/>
              <w:ind w:right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ru-RU"/>
              </w:rPr>
              <w:t>В ходе изучения программы обучающиеся познакомятся с краеведением, как с предметом исторического и культурного развития общества, приобретут знания о природе родного края, о культуре, обычаях и традициях своего народа, научатся видеть и понимать красоту живой природы, сформируют навыки экологически грамотного и безопасного поведения, познакомятся с  существующими в природе взаимосвязями растений, животных и человека.</w:t>
            </w:r>
          </w:p>
        </w:tc>
      </w:tr>
      <w:tr w:rsidR="00440DCB" w:rsidTr="00061940">
        <w:trPr>
          <w:trHeight w:val="559"/>
        </w:trPr>
        <w:tc>
          <w:tcPr>
            <w:tcW w:w="258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  <w:shd w:val="clear" w:color="auto" w:fill="EBE2F1"/>
          </w:tcPr>
          <w:p w:rsidR="00440DCB" w:rsidRDefault="00440DCB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C79BE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635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none" w:sz="4" w:space="0" w:color="000000"/>
            </w:tcBorders>
          </w:tcPr>
          <w:p w:rsidR="00440DCB" w:rsidRDefault="00440DCB">
            <w:pPr>
              <w:pStyle w:val="TableParagraph"/>
              <w:spacing w:before="2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Клуб юных краеведов</w:t>
            </w:r>
          </w:p>
        </w:tc>
        <w:tc>
          <w:tcPr>
            <w:tcW w:w="957" w:type="dxa"/>
            <w:tcBorders>
              <w:top w:val="single" w:sz="4" w:space="0" w:color="D9D9D9"/>
              <w:left w:val="none" w:sz="4" w:space="0" w:color="000000"/>
              <w:bottom w:val="single" w:sz="4" w:space="0" w:color="D9D9D9"/>
              <w:right w:val="single" w:sz="6" w:space="0" w:color="FFFFFF"/>
            </w:tcBorders>
            <w:shd w:val="clear" w:color="auto" w:fill="EBEBEB"/>
          </w:tcPr>
          <w:p w:rsidR="00440DCB" w:rsidRDefault="00440DCB" w:rsidP="001B03BB">
            <w:pPr>
              <w:pStyle w:val="TableParagraph"/>
              <w:ind w:right="2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базовый</w:t>
            </w:r>
          </w:p>
        </w:tc>
        <w:tc>
          <w:tcPr>
            <w:tcW w:w="709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  <w:right w:val="single" w:sz="6" w:space="0" w:color="FFFFFF"/>
            </w:tcBorders>
            <w:shd w:val="clear" w:color="auto" w:fill="EBE2F1"/>
          </w:tcPr>
          <w:p w:rsidR="00440DCB" w:rsidRDefault="00440DCB" w:rsidP="00440DCB">
            <w:pPr>
              <w:pStyle w:val="TableParagraph"/>
              <w:ind w:right="24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9-11</w:t>
            </w:r>
          </w:p>
        </w:tc>
        <w:tc>
          <w:tcPr>
            <w:tcW w:w="1134" w:type="dxa"/>
            <w:tcBorders>
              <w:top w:val="single" w:sz="4" w:space="0" w:color="D9D9D9"/>
              <w:left w:val="single" w:sz="6" w:space="0" w:color="FFFFFF"/>
              <w:bottom w:val="single" w:sz="4" w:space="0" w:color="D9D9D9"/>
            </w:tcBorders>
            <w:shd w:val="clear" w:color="auto" w:fill="EBEBEB"/>
          </w:tcPr>
          <w:p w:rsidR="00440DCB" w:rsidRDefault="00440DCB" w:rsidP="001B03BB">
            <w:pPr>
              <w:pStyle w:val="TableParagraph"/>
              <w:ind w:left="298" w:right="4" w:hanging="18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сентябрь-</w:t>
            </w:r>
            <w:r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EBE2F1"/>
          </w:tcPr>
          <w:p w:rsidR="00440DCB" w:rsidRDefault="00440DCB" w:rsidP="001B03BB">
            <w:pPr>
              <w:pStyle w:val="TableParagraph"/>
              <w:ind w:left="23"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>4</w:t>
            </w:r>
          </w:p>
        </w:tc>
        <w:tc>
          <w:tcPr>
            <w:tcW w:w="6102" w:type="dxa"/>
            <w:gridSpan w:val="3"/>
            <w:tcBorders>
              <w:top w:val="single" w:sz="4" w:space="0" w:color="D9D9D9"/>
              <w:bottom w:val="single" w:sz="4" w:space="0" w:color="D9D9D9"/>
              <w:right w:val="none" w:sz="4" w:space="0" w:color="000000"/>
            </w:tcBorders>
            <w:shd w:val="clear" w:color="auto" w:fill="EBEBEB"/>
          </w:tcPr>
          <w:p w:rsidR="00061940" w:rsidRPr="00061940" w:rsidRDefault="00061940" w:rsidP="00061940">
            <w:pPr>
              <w:widowControl/>
              <w:ind w:right="142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 w:rsidRPr="0006194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Содержание программы способствует социализации учащихся, учит правилам поведения в общественных местах, знакомит с профессиями, тем самым содействует профессиональной ориентации.</w:t>
            </w:r>
          </w:p>
          <w:p w:rsidR="00061940" w:rsidRDefault="00061940" w:rsidP="00061940">
            <w:pPr>
              <w:widowControl/>
              <w:ind w:right="142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Программа строится на</w:t>
            </w:r>
            <w:r w:rsidRPr="0006194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 xml:space="preserve"> комплексном подходе к изучению родного края через различные аспекты: природные условия, исторические и культурные достопримечатель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 xml:space="preserve">ности, традиции и быт населения, </w:t>
            </w:r>
            <w:r w:rsidRPr="0006194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 xml:space="preserve"> предлагает не только теоретическое изучение материала, но и практические занятия, экскурсии, 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исследовательскую деятельность.</w:t>
            </w:r>
          </w:p>
          <w:p w:rsidR="00440DCB" w:rsidRDefault="00061940" w:rsidP="00061940">
            <w:pPr>
              <w:widowControl/>
              <w:ind w:right="142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</w:pPr>
            <w:r w:rsidRPr="0006194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ru-RU"/>
              </w:rPr>
              <w:t>Программа включает в себя теоретические занятия, практические работы, экскурсии, походы, встречи с интересными людьми. Важную роль играет самостоятельная исследовательская деятельность учащихся, подготовка проектов и презентаций.</w:t>
            </w:r>
          </w:p>
        </w:tc>
      </w:tr>
    </w:tbl>
    <w:p w:rsidR="00023150" w:rsidRDefault="00023150">
      <w:pPr>
        <w:rPr>
          <w:rFonts w:asciiTheme="minorHAnsi" w:hAnsiTheme="minorHAnsi" w:cstheme="minorHAnsi"/>
          <w:sz w:val="20"/>
          <w:szCs w:val="20"/>
        </w:rPr>
      </w:pPr>
    </w:p>
    <w:sectPr w:rsidR="00023150">
      <w:type w:val="continuous"/>
      <w:pgSz w:w="11910" w:h="16840"/>
      <w:pgMar w:top="100" w:right="100" w:bottom="280" w:left="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67F9" w:rsidRDefault="006367F9">
      <w:r>
        <w:separator/>
      </w:r>
    </w:p>
  </w:endnote>
  <w:endnote w:type="continuationSeparator" w:id="0">
    <w:p w:rsidR="006367F9" w:rsidRDefault="0063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Malgun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67F9" w:rsidRDefault="006367F9">
      <w:r>
        <w:separator/>
      </w:r>
    </w:p>
  </w:footnote>
  <w:footnote w:type="continuationSeparator" w:id="0">
    <w:p w:rsidR="006367F9" w:rsidRDefault="0063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C94"/>
    <w:multiLevelType w:val="hybridMultilevel"/>
    <w:tmpl w:val="1D92EE78"/>
    <w:lvl w:ilvl="0" w:tplc="2E7EEAC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6882D438">
      <w:start w:val="1"/>
      <w:numFmt w:val="lowerLetter"/>
      <w:lvlText w:val="%2."/>
      <w:lvlJc w:val="left"/>
      <w:pPr>
        <w:ind w:left="1440" w:hanging="360"/>
      </w:pPr>
    </w:lvl>
    <w:lvl w:ilvl="2" w:tplc="F70E74D2">
      <w:start w:val="1"/>
      <w:numFmt w:val="lowerRoman"/>
      <w:lvlText w:val="%3."/>
      <w:lvlJc w:val="right"/>
      <w:pPr>
        <w:ind w:left="2160" w:hanging="180"/>
      </w:pPr>
    </w:lvl>
    <w:lvl w:ilvl="3" w:tplc="00700F74">
      <w:start w:val="1"/>
      <w:numFmt w:val="decimal"/>
      <w:lvlText w:val="%4."/>
      <w:lvlJc w:val="left"/>
      <w:pPr>
        <w:ind w:left="2880" w:hanging="360"/>
      </w:pPr>
    </w:lvl>
    <w:lvl w:ilvl="4" w:tplc="2F6A81FE">
      <w:start w:val="1"/>
      <w:numFmt w:val="lowerLetter"/>
      <w:lvlText w:val="%5."/>
      <w:lvlJc w:val="left"/>
      <w:pPr>
        <w:ind w:left="3600" w:hanging="360"/>
      </w:pPr>
    </w:lvl>
    <w:lvl w:ilvl="5" w:tplc="8C46EAB4">
      <w:start w:val="1"/>
      <w:numFmt w:val="lowerRoman"/>
      <w:lvlText w:val="%6."/>
      <w:lvlJc w:val="right"/>
      <w:pPr>
        <w:ind w:left="4320" w:hanging="180"/>
      </w:pPr>
    </w:lvl>
    <w:lvl w:ilvl="6" w:tplc="95FEBCA8">
      <w:start w:val="1"/>
      <w:numFmt w:val="decimal"/>
      <w:lvlText w:val="%7."/>
      <w:lvlJc w:val="left"/>
      <w:pPr>
        <w:ind w:left="5040" w:hanging="360"/>
      </w:pPr>
    </w:lvl>
    <w:lvl w:ilvl="7" w:tplc="E7F8A110">
      <w:start w:val="1"/>
      <w:numFmt w:val="lowerLetter"/>
      <w:lvlText w:val="%8."/>
      <w:lvlJc w:val="left"/>
      <w:pPr>
        <w:ind w:left="5760" w:hanging="360"/>
      </w:pPr>
    </w:lvl>
    <w:lvl w:ilvl="8" w:tplc="8766E73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54B5"/>
    <w:multiLevelType w:val="hybridMultilevel"/>
    <w:tmpl w:val="DDEEA5C4"/>
    <w:lvl w:ilvl="0" w:tplc="C192700E">
      <w:start w:val="1"/>
      <w:numFmt w:val="decimal"/>
      <w:lvlText w:val="%1"/>
      <w:lvlJc w:val="left"/>
      <w:pPr>
        <w:ind w:left="80" w:hanging="60"/>
      </w:pPr>
      <w:rPr>
        <w:rFonts w:asciiTheme="minorHAnsi" w:eastAsia="Verdana" w:hAnsiTheme="minorHAnsi" w:cstheme="minorHAnsi"/>
        <w:b w:val="0"/>
        <w:bCs w:val="0"/>
        <w:i w:val="0"/>
        <w:iCs w:val="0"/>
        <w:color w:val="565655"/>
        <w:spacing w:val="0"/>
        <w:sz w:val="8"/>
        <w:szCs w:val="8"/>
        <w:lang w:val="ru-RU" w:eastAsia="en-US" w:bidi="ar-SA"/>
      </w:rPr>
    </w:lvl>
    <w:lvl w:ilvl="1" w:tplc="67DE1D5C">
      <w:start w:val="1"/>
      <w:numFmt w:val="bullet"/>
      <w:lvlText w:val="•"/>
      <w:lvlJc w:val="left"/>
      <w:pPr>
        <w:ind w:left="117" w:hanging="60"/>
      </w:pPr>
      <w:rPr>
        <w:rFonts w:hint="default"/>
        <w:lang w:val="ru-RU" w:eastAsia="en-US" w:bidi="ar-SA"/>
      </w:rPr>
    </w:lvl>
    <w:lvl w:ilvl="2" w:tplc="D548B7AC">
      <w:start w:val="1"/>
      <w:numFmt w:val="bullet"/>
      <w:lvlText w:val="•"/>
      <w:lvlJc w:val="left"/>
      <w:pPr>
        <w:ind w:left="155" w:hanging="60"/>
      </w:pPr>
      <w:rPr>
        <w:rFonts w:hint="default"/>
        <w:lang w:val="ru-RU" w:eastAsia="en-US" w:bidi="ar-SA"/>
      </w:rPr>
    </w:lvl>
    <w:lvl w:ilvl="3" w:tplc="B242453E">
      <w:start w:val="1"/>
      <w:numFmt w:val="bullet"/>
      <w:lvlText w:val="•"/>
      <w:lvlJc w:val="left"/>
      <w:pPr>
        <w:ind w:left="192" w:hanging="60"/>
      </w:pPr>
      <w:rPr>
        <w:rFonts w:hint="default"/>
        <w:lang w:val="ru-RU" w:eastAsia="en-US" w:bidi="ar-SA"/>
      </w:rPr>
    </w:lvl>
    <w:lvl w:ilvl="4" w:tplc="F02AFC94">
      <w:start w:val="1"/>
      <w:numFmt w:val="bullet"/>
      <w:lvlText w:val="•"/>
      <w:lvlJc w:val="left"/>
      <w:pPr>
        <w:ind w:left="230" w:hanging="60"/>
      </w:pPr>
      <w:rPr>
        <w:rFonts w:hint="default"/>
        <w:lang w:val="ru-RU" w:eastAsia="en-US" w:bidi="ar-SA"/>
      </w:rPr>
    </w:lvl>
    <w:lvl w:ilvl="5" w:tplc="48321EE4">
      <w:start w:val="1"/>
      <w:numFmt w:val="bullet"/>
      <w:lvlText w:val="•"/>
      <w:lvlJc w:val="left"/>
      <w:pPr>
        <w:ind w:left="267" w:hanging="60"/>
      </w:pPr>
      <w:rPr>
        <w:rFonts w:hint="default"/>
        <w:lang w:val="ru-RU" w:eastAsia="en-US" w:bidi="ar-SA"/>
      </w:rPr>
    </w:lvl>
    <w:lvl w:ilvl="6" w:tplc="9482C824">
      <w:start w:val="1"/>
      <w:numFmt w:val="bullet"/>
      <w:lvlText w:val="•"/>
      <w:lvlJc w:val="left"/>
      <w:pPr>
        <w:ind w:left="305" w:hanging="60"/>
      </w:pPr>
      <w:rPr>
        <w:rFonts w:hint="default"/>
        <w:lang w:val="ru-RU" w:eastAsia="en-US" w:bidi="ar-SA"/>
      </w:rPr>
    </w:lvl>
    <w:lvl w:ilvl="7" w:tplc="C8C4A198">
      <w:start w:val="1"/>
      <w:numFmt w:val="bullet"/>
      <w:lvlText w:val="•"/>
      <w:lvlJc w:val="left"/>
      <w:pPr>
        <w:ind w:left="342" w:hanging="60"/>
      </w:pPr>
      <w:rPr>
        <w:rFonts w:hint="default"/>
        <w:lang w:val="ru-RU" w:eastAsia="en-US" w:bidi="ar-SA"/>
      </w:rPr>
    </w:lvl>
    <w:lvl w:ilvl="8" w:tplc="E89EA0DA">
      <w:start w:val="1"/>
      <w:numFmt w:val="bullet"/>
      <w:lvlText w:val="•"/>
      <w:lvlJc w:val="left"/>
      <w:pPr>
        <w:ind w:left="380" w:hanging="60"/>
      </w:pPr>
      <w:rPr>
        <w:rFonts w:hint="default"/>
        <w:lang w:val="ru-RU" w:eastAsia="en-US" w:bidi="ar-SA"/>
      </w:rPr>
    </w:lvl>
  </w:abstractNum>
  <w:abstractNum w:abstractNumId="2" w15:restartNumberingAfterBreak="0">
    <w:nsid w:val="776526BA"/>
    <w:multiLevelType w:val="hybridMultilevel"/>
    <w:tmpl w:val="C3C4ED90"/>
    <w:lvl w:ilvl="0" w:tplc="3EF6ECC4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D98ED7D6">
      <w:start w:val="1"/>
      <w:numFmt w:val="bullet"/>
      <w:lvlText w:val="o"/>
      <w:lvlJc w:val="left"/>
      <w:pPr>
        <w:ind w:left="1680" w:hanging="360"/>
      </w:pPr>
      <w:rPr>
        <w:rFonts w:ascii="Courier New" w:eastAsia="Courier New" w:hAnsi="Courier New" w:cs="Courier New"/>
        <w:vertAlign w:val="baseline"/>
      </w:rPr>
    </w:lvl>
    <w:lvl w:ilvl="2" w:tplc="E036064E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  <w:vertAlign w:val="baseline"/>
      </w:rPr>
    </w:lvl>
    <w:lvl w:ilvl="3" w:tplc="406E4394">
      <w:start w:val="1"/>
      <w:numFmt w:val="bullet"/>
      <w:lvlText w:val="●"/>
      <w:lvlJc w:val="left"/>
      <w:pPr>
        <w:ind w:left="3120" w:hanging="360"/>
      </w:pPr>
      <w:rPr>
        <w:rFonts w:ascii="Noto Sans Symbols" w:eastAsia="Noto Sans Symbols" w:hAnsi="Noto Sans Symbols" w:cs="Noto Sans Symbols"/>
        <w:vertAlign w:val="baseline"/>
      </w:rPr>
    </w:lvl>
    <w:lvl w:ilvl="4" w:tplc="F086CE0E">
      <w:start w:val="1"/>
      <w:numFmt w:val="bullet"/>
      <w:lvlText w:val="o"/>
      <w:lvlJc w:val="left"/>
      <w:pPr>
        <w:ind w:left="3840" w:hanging="360"/>
      </w:pPr>
      <w:rPr>
        <w:rFonts w:ascii="Courier New" w:eastAsia="Courier New" w:hAnsi="Courier New" w:cs="Courier New"/>
        <w:vertAlign w:val="baseline"/>
      </w:rPr>
    </w:lvl>
    <w:lvl w:ilvl="5" w:tplc="70446698">
      <w:start w:val="1"/>
      <w:numFmt w:val="bullet"/>
      <w:lvlText w:val="▪"/>
      <w:lvlJc w:val="left"/>
      <w:pPr>
        <w:ind w:left="4560" w:hanging="360"/>
      </w:pPr>
      <w:rPr>
        <w:rFonts w:ascii="Noto Sans Symbols" w:eastAsia="Noto Sans Symbols" w:hAnsi="Noto Sans Symbols" w:cs="Noto Sans Symbols"/>
        <w:vertAlign w:val="baseline"/>
      </w:rPr>
    </w:lvl>
    <w:lvl w:ilvl="6" w:tplc="5842586A">
      <w:start w:val="1"/>
      <w:numFmt w:val="bullet"/>
      <w:lvlText w:val="●"/>
      <w:lvlJc w:val="left"/>
      <w:pPr>
        <w:ind w:left="5280" w:hanging="360"/>
      </w:pPr>
      <w:rPr>
        <w:rFonts w:ascii="Noto Sans Symbols" w:eastAsia="Noto Sans Symbols" w:hAnsi="Noto Sans Symbols" w:cs="Noto Sans Symbols"/>
        <w:vertAlign w:val="baseline"/>
      </w:rPr>
    </w:lvl>
    <w:lvl w:ilvl="7" w:tplc="6B0886C0">
      <w:start w:val="1"/>
      <w:numFmt w:val="bullet"/>
      <w:lvlText w:val="o"/>
      <w:lvlJc w:val="left"/>
      <w:pPr>
        <w:ind w:left="6000" w:hanging="360"/>
      </w:pPr>
      <w:rPr>
        <w:rFonts w:ascii="Courier New" w:eastAsia="Courier New" w:hAnsi="Courier New" w:cs="Courier New"/>
        <w:vertAlign w:val="baseline"/>
      </w:rPr>
    </w:lvl>
    <w:lvl w:ilvl="8" w:tplc="F8FC83E6">
      <w:start w:val="1"/>
      <w:numFmt w:val="bullet"/>
      <w:lvlText w:val="▪"/>
      <w:lvlJc w:val="left"/>
      <w:pPr>
        <w:ind w:left="67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50"/>
    <w:rsid w:val="00023150"/>
    <w:rsid w:val="00061940"/>
    <w:rsid w:val="001C75D4"/>
    <w:rsid w:val="00440DCB"/>
    <w:rsid w:val="005C303F"/>
    <w:rsid w:val="006367F9"/>
    <w:rsid w:val="00B80595"/>
    <w:rsid w:val="00BC79BE"/>
    <w:rsid w:val="00C9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20961"/>
  <w15:docId w15:val="{C2D56165-A277-49AB-8040-EDB1AD1C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  <w:rPr>
      <w:rFonts w:ascii="Arial" w:eastAsia="Arial" w:hAnsi="Arial" w:cs="Arial"/>
      <w:b/>
      <w:bCs/>
      <w:sz w:val="8"/>
      <w:szCs w:val="8"/>
    </w:rPr>
  </w:style>
  <w:style w:type="paragraph" w:styleId="a4">
    <w:name w:val="Title"/>
    <w:basedOn w:val="a"/>
    <w:link w:val="a3"/>
    <w:uiPriority w:val="10"/>
    <w:qFormat/>
    <w:pPr>
      <w:spacing w:before="19"/>
    </w:pPr>
    <w:rPr>
      <w:rFonts w:ascii="Georgia" w:eastAsia="Georgia" w:hAnsi="Georgia" w:cs="Georgia"/>
      <w:b/>
      <w:bCs/>
      <w:sz w:val="33"/>
      <w:szCs w:val="33"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fa">
    <w:name w:val="Strong"/>
    <w:basedOn w:val="a0"/>
    <w:uiPriority w:val="22"/>
    <w:qFormat/>
    <w:rPr>
      <w:b/>
      <w:bCs/>
    </w:rPr>
  </w:style>
  <w:style w:type="paragraph" w:styleId="afb">
    <w:name w:val="No Spacing"/>
    <w:basedOn w:val="a"/>
    <w:uiPriority w:val="1"/>
    <w:qFormat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1040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туристско-краеведческая</vt:lpstr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туристско-краеведческая</dc:title>
  <dc:creator>user</dc:creator>
  <cp:lastModifiedBy>Киршина Анна Михайловна</cp:lastModifiedBy>
  <cp:revision>10</cp:revision>
  <cp:lastPrinted>2026-05-13T04:44:00Z</cp:lastPrinted>
  <dcterms:created xsi:type="dcterms:W3CDTF">2024-04-17T06:33:00Z</dcterms:created>
  <dcterms:modified xsi:type="dcterms:W3CDTF">2026-05-13T04:54:00Z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2024-04-15T00:00:00Z</vt:filetime>
  </property>
  <property fmtid="{D5CDD505-2E9C-101B-9397-08002B2CF9AE}" pid="5" name="Producer">
    <vt:lpwstr>3-Heights(TM) PDF Security Shell 4.8.25.2 (http://www.pdf-tools.com)</vt:lpwstr>
  </property>
</Properties>
</file>